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8D567" w14:textId="77777777" w:rsidR="00B312DE" w:rsidRDefault="00FE2F12" w:rsidP="00CF284D">
      <w:pPr>
        <w:pStyle w:val="10"/>
        <w:keepNext/>
        <w:keepLines/>
        <w:shd w:val="clear" w:color="auto" w:fill="auto"/>
        <w:spacing w:after="640"/>
        <w:ind w:left="0"/>
      </w:pPr>
      <w:bookmarkStart w:id="0" w:name="bookmark2"/>
      <w:bookmarkStart w:id="1" w:name="_GoBack"/>
      <w:bookmarkEnd w:id="1"/>
      <w:r>
        <w:t>Форма для замечаний и предложений</w:t>
      </w:r>
      <w:bookmarkEnd w:id="0"/>
    </w:p>
    <w:p w14:paraId="225FA6D0" w14:textId="77777777" w:rsidR="009F7239" w:rsidRDefault="00FE2F12">
      <w:pPr>
        <w:pStyle w:val="10"/>
        <w:keepNext/>
        <w:keepLines/>
        <w:shd w:val="clear" w:color="auto" w:fill="auto"/>
        <w:ind w:left="5680"/>
        <w:jc w:val="both"/>
      </w:pPr>
      <w:bookmarkStart w:id="2" w:name="bookmark3"/>
      <w:r>
        <w:t xml:space="preserve">В управу района </w:t>
      </w:r>
      <w:r w:rsidR="009F7239">
        <w:t>Коньково</w:t>
      </w:r>
    </w:p>
    <w:p w14:paraId="4A8F3D99" w14:textId="77777777" w:rsidR="00B312DE" w:rsidRDefault="00FE2F12">
      <w:pPr>
        <w:pStyle w:val="10"/>
        <w:keepNext/>
        <w:keepLines/>
        <w:shd w:val="clear" w:color="auto" w:fill="auto"/>
        <w:ind w:left="5680"/>
        <w:jc w:val="both"/>
      </w:pPr>
      <w:r>
        <w:t>города Москвы</w:t>
      </w:r>
      <w:bookmarkEnd w:id="2"/>
    </w:p>
    <w:p w14:paraId="743AEDB9" w14:textId="77777777" w:rsidR="00B312DE" w:rsidRDefault="00FE2F12">
      <w:pPr>
        <w:pStyle w:val="11"/>
        <w:shd w:val="clear" w:color="auto" w:fill="auto"/>
        <w:tabs>
          <w:tab w:val="left" w:leader="underscore" w:pos="9918"/>
        </w:tabs>
        <w:ind w:left="5680" w:firstLine="0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</w:p>
    <w:p w14:paraId="13BEB591" w14:textId="77777777" w:rsidR="00B312DE" w:rsidRDefault="00FE2F12">
      <w:pPr>
        <w:pStyle w:val="40"/>
        <w:shd w:val="clear" w:color="auto" w:fill="auto"/>
        <w:ind w:left="0" w:right="160"/>
        <w:jc w:val="right"/>
      </w:pPr>
      <w:r>
        <w:t>(наименование организации/ Ф.И.О.</w:t>
      </w:r>
    </w:p>
    <w:p w14:paraId="164829C2" w14:textId="77777777" w:rsidR="00B312DE" w:rsidRDefault="00FE2F12" w:rsidP="009F7239">
      <w:pPr>
        <w:pStyle w:val="40"/>
        <w:shd w:val="clear" w:color="auto" w:fill="auto"/>
        <w:spacing w:after="320"/>
        <w:ind w:left="0"/>
        <w:jc w:val="right"/>
      </w:pPr>
      <w:r>
        <w:t>гражданина)</w:t>
      </w:r>
    </w:p>
    <w:p w14:paraId="6976C626" w14:textId="77777777" w:rsidR="00B312DE" w:rsidRDefault="00FE2F12">
      <w:pPr>
        <w:pStyle w:val="40"/>
        <w:pBdr>
          <w:top w:val="single" w:sz="4" w:space="0" w:color="auto"/>
        </w:pBdr>
        <w:shd w:val="clear" w:color="auto" w:fill="auto"/>
        <w:ind w:left="6420" w:hanging="460"/>
      </w:pPr>
      <w:r>
        <w:t>(адрес местонахождения/проживания с указанием почтового индекса и</w:t>
      </w:r>
    </w:p>
    <w:p w14:paraId="0C9C955F" w14:textId="77777777" w:rsidR="00B312DE" w:rsidRDefault="00FE2F12">
      <w:pPr>
        <w:pStyle w:val="40"/>
        <w:shd w:val="clear" w:color="auto" w:fill="auto"/>
        <w:spacing w:after="240"/>
        <w:ind w:left="6560"/>
      </w:pPr>
      <w:r>
        <w:t>адреса электронной почты)</w:t>
      </w:r>
    </w:p>
    <w:p w14:paraId="6E1B10C3" w14:textId="77777777" w:rsidR="00B312DE" w:rsidRDefault="00FE2F12">
      <w:pPr>
        <w:pStyle w:val="10"/>
        <w:keepNext/>
        <w:keepLines/>
        <w:shd w:val="clear" w:color="auto" w:fill="auto"/>
        <w:ind w:left="0"/>
      </w:pPr>
      <w:bookmarkStart w:id="3" w:name="bookmark4"/>
      <w:r>
        <w:t>ИНФОРМАЦИЯ</w:t>
      </w:r>
      <w:bookmarkEnd w:id="3"/>
    </w:p>
    <w:p w14:paraId="1F5EEBF9" w14:textId="77777777" w:rsidR="00B312DE" w:rsidRDefault="00FE2F12">
      <w:pPr>
        <w:pStyle w:val="1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 w:eastAsia="en-US" w:bidi="en-US"/>
        </w:rPr>
        <w:t>o</w:t>
      </w:r>
      <w:r w:rsidRPr="00BE4D3E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замечаниях и предложениях</w:t>
      </w:r>
    </w:p>
    <w:p w14:paraId="178F6EED" w14:textId="77777777" w:rsidR="00B312DE" w:rsidRDefault="00FE2F12" w:rsidP="009F7239">
      <w:pPr>
        <w:pStyle w:val="11"/>
        <w:shd w:val="clear" w:color="auto" w:fill="auto"/>
        <w:ind w:firstLine="580"/>
        <w:rPr>
          <w:sz w:val="28"/>
          <w:szCs w:val="28"/>
        </w:rPr>
      </w:pPr>
      <w:r>
        <w:rPr>
          <w:sz w:val="28"/>
          <w:szCs w:val="28"/>
        </w:rPr>
        <w:t xml:space="preserve">В связи с уведомлением управы района </w:t>
      </w:r>
      <w:r w:rsidR="009F7239">
        <w:rPr>
          <w:sz w:val="28"/>
          <w:szCs w:val="28"/>
        </w:rPr>
        <w:t>Коньково</w:t>
      </w:r>
      <w:r>
        <w:rPr>
          <w:sz w:val="28"/>
          <w:szCs w:val="28"/>
        </w:rPr>
        <w:t xml:space="preserve"> города Москвы о начале сбора замечаний и предложений по перечню правовых актов,</w:t>
      </w:r>
      <w:r w:rsidR="009F7239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размещенному на официальном сайте управы -</w:t>
      </w:r>
      <w:r w:rsidR="009F7239">
        <w:rPr>
          <w:sz w:val="28"/>
          <w:szCs w:val="28"/>
        </w:rPr>
        <w:t xml:space="preserve"> ___________________________________</w:t>
      </w:r>
      <w:r w:rsidRPr="00BE4D3E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Федерации, сообщаю, что в указанной перечень включен</w:t>
      </w:r>
    </w:p>
    <w:p w14:paraId="749F27CD" w14:textId="77777777" w:rsidR="00B312DE" w:rsidRDefault="00FE2F12">
      <w:pPr>
        <w:pStyle w:val="11"/>
        <w:pBdr>
          <w:top w:val="single" w:sz="4" w:space="0" w:color="auto"/>
        </w:pBdr>
        <w:shd w:val="clear" w:color="auto" w:fill="auto"/>
        <w:spacing w:line="283" w:lineRule="auto"/>
        <w:ind w:left="3020" w:firstLine="20"/>
        <w:jc w:val="left"/>
        <w:rPr>
          <w:sz w:val="24"/>
          <w:szCs w:val="24"/>
        </w:rPr>
      </w:pPr>
      <w:r>
        <w:rPr>
          <w:i/>
          <w:iCs/>
          <w:sz w:val="24"/>
          <w:szCs w:val="24"/>
        </w:rPr>
        <w:t>(наименование и реквизиты правового акта)</w:t>
      </w:r>
    </w:p>
    <w:p w14:paraId="18C6DC09" w14:textId="77777777" w:rsidR="00B312DE" w:rsidRDefault="00FE2F12">
      <w:pPr>
        <w:pStyle w:val="11"/>
        <w:shd w:val="clear" w:color="auto" w:fill="auto"/>
        <w:spacing w:after="70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котором содержатся положения, влекущие риск нарушения антимонопольного </w:t>
      </w:r>
      <w:r>
        <w:rPr>
          <w:sz w:val="28"/>
          <w:szCs w:val="28"/>
          <w:u w:val="single"/>
        </w:rPr>
        <w:t>законодательства, а именно:</w:t>
      </w:r>
    </w:p>
    <w:p w14:paraId="1FF402CA" w14:textId="77777777" w:rsidR="00B312DE" w:rsidRDefault="00FE2F12">
      <w:pPr>
        <w:pStyle w:val="11"/>
        <w:shd w:val="clear" w:color="auto" w:fill="auto"/>
        <w:spacing w:after="320"/>
        <w:ind w:firstLine="5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рисков нарушения антимонопольного законодательства </w:t>
      </w:r>
      <w:r>
        <w:rPr>
          <w:sz w:val="28"/>
          <w:szCs w:val="28"/>
          <w:u w:val="single"/>
        </w:rPr>
        <w:t>предлагается:</w:t>
      </w:r>
    </w:p>
    <w:p w14:paraId="6F1BB7BA" w14:textId="77777777" w:rsidR="00B312DE" w:rsidRDefault="00FE2F12">
      <w:pPr>
        <w:pStyle w:val="11"/>
        <w:shd w:val="clear" w:color="auto" w:fill="auto"/>
        <w:ind w:left="3020" w:firstLine="20"/>
        <w:jc w:val="left"/>
        <w:rPr>
          <w:sz w:val="24"/>
          <w:szCs w:val="24"/>
        </w:rPr>
      </w:pPr>
      <w:r>
        <w:rPr>
          <w:i/>
          <w:iCs/>
          <w:sz w:val="24"/>
          <w:szCs w:val="24"/>
        </w:rPr>
        <w:t>(указывается способ устранения рисков)</w:t>
      </w:r>
    </w:p>
    <w:p w14:paraId="15644B31" w14:textId="77777777" w:rsidR="00B312DE" w:rsidRDefault="00FE2F1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95910" distB="0" distL="114300" distR="5436235" simplePos="0" relativeHeight="125829380" behindDoc="0" locked="0" layoutInCell="1" allowOverlap="1" wp14:anchorId="0184F130" wp14:editId="642567CC">
                <wp:simplePos x="0" y="0"/>
                <wp:positionH relativeFrom="page">
                  <wp:posOffset>1179195</wp:posOffset>
                </wp:positionH>
                <wp:positionV relativeFrom="paragraph">
                  <wp:posOffset>304800</wp:posOffset>
                </wp:positionV>
                <wp:extent cx="38417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1D5774" w14:textId="77777777" w:rsidR="00B312DE" w:rsidRDefault="00FE2F12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left="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84F13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92.85pt;margin-top:24pt;width:30.25pt;height:13.7pt;z-index:125829380;visibility:visible;mso-wrap-style:square;mso-wrap-distance-left:9pt;mso-wrap-distance-top:23.3pt;mso-wrap-distance-right:428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" filled="f" stroked="f">
                <v:textbox inset="0,0,0,0">
                  <w:txbxContent>
                    <w:p w14:paraId="1D1D5774" w14:textId="77777777" w:rsidR="00B312DE" w:rsidRDefault="00FE2F12">
                      <w:pPr>
                        <w:pStyle w:val="40"/>
                        <w:pBdr>
                          <w:top w:val="single" w:sz="4" w:space="0" w:color="auto"/>
                        </w:pBdr>
                        <w:shd w:val="clear" w:color="auto" w:fill="auto"/>
                        <w:ind w:left="0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5910" distB="0" distL="2293620" distR="3110230" simplePos="0" relativeHeight="125829382" behindDoc="0" locked="0" layoutInCell="1" allowOverlap="1" wp14:anchorId="0A0BE125" wp14:editId="04C8F3D4">
                <wp:simplePos x="0" y="0"/>
                <wp:positionH relativeFrom="page">
                  <wp:posOffset>3358515</wp:posOffset>
                </wp:positionH>
                <wp:positionV relativeFrom="paragraph">
                  <wp:posOffset>304800</wp:posOffset>
                </wp:positionV>
                <wp:extent cx="53022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34585D" w14:textId="77777777" w:rsidR="00B312DE" w:rsidRDefault="00FE2F12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lef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0BE125" id="Shape 7" o:spid="_x0000_s1027" type="#_x0000_t202" style="position:absolute;margin-left:264.45pt;margin-top:24pt;width:41.75pt;height:13.7pt;z-index:125829382;visibility:visible;mso-wrap-style:square;mso-wrap-distance-left:180.6pt;mso-wrap-distance-top:23.3pt;mso-wrap-distance-right:244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" filled="f" stroked="f">
                <v:textbox inset="0,0,0,0">
                  <w:txbxContent>
                    <w:p w14:paraId="5F34585D" w14:textId="77777777" w:rsidR="00B312DE" w:rsidRDefault="00FE2F12">
                      <w:pPr>
                        <w:pStyle w:val="40"/>
                        <w:pBdr>
                          <w:top w:val="single" w:sz="4" w:space="0" w:color="auto"/>
                        </w:pBdr>
                        <w:shd w:val="clear" w:color="auto" w:fill="auto"/>
                        <w:ind w:left="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5910" distB="0" distL="4491355" distR="114300" simplePos="0" relativeHeight="125829384" behindDoc="0" locked="0" layoutInCell="1" allowOverlap="1" wp14:anchorId="2C3EC603" wp14:editId="7F3F2B31">
                <wp:simplePos x="0" y="0"/>
                <wp:positionH relativeFrom="page">
                  <wp:posOffset>5555615</wp:posOffset>
                </wp:positionH>
                <wp:positionV relativeFrom="paragraph">
                  <wp:posOffset>304800</wp:posOffset>
                </wp:positionV>
                <wp:extent cx="1329055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EEA474" w14:textId="77777777" w:rsidR="00B312DE" w:rsidRDefault="00FE2F12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left="0"/>
                            </w:pPr>
                            <w:r>
                              <w:t>(расшифровка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подписи)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3EC603" id="Shape 9" o:spid="_x0000_s1028" type="#_x0000_t202" style="position:absolute;margin-left:437.45pt;margin-top:24pt;width:104.65pt;height:13.9pt;z-index:125829384;visibility:visible;mso-wrap-style:square;mso-wrap-distance-left:353.65pt;mso-wrap-distance-top:2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" filled="f" stroked="f">
                <v:textbox inset="0,0,0,0">
                  <w:txbxContent>
                    <w:p w14:paraId="7DEEA474" w14:textId="77777777" w:rsidR="00B312DE" w:rsidRDefault="00FE2F12">
                      <w:pPr>
                        <w:pStyle w:val="40"/>
                        <w:pBdr>
                          <w:top w:val="single" w:sz="4" w:space="0" w:color="auto"/>
                        </w:pBdr>
                        <w:shd w:val="clear" w:color="auto" w:fill="auto"/>
                        <w:ind w:left="0"/>
                      </w:pPr>
                      <w:r>
                        <w:t>(расшифровка</w:t>
                      </w:r>
                      <w:r>
                        <w:rPr>
                          <w:i w:val="0"/>
                          <w:iCs w:val="0"/>
                        </w:rPr>
                        <w:t xml:space="preserve">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A54A94" w14:textId="77777777" w:rsidR="00B312DE" w:rsidRDefault="00FE2F12">
      <w:pPr>
        <w:pStyle w:val="40"/>
        <w:shd w:val="clear" w:color="auto" w:fill="auto"/>
        <w:ind w:left="720"/>
      </w:pPr>
      <w:r>
        <w:rPr>
          <w:i w:val="0"/>
          <w:iCs w:val="0"/>
          <w:vertAlign w:val="subscript"/>
        </w:rPr>
        <w:t>*</w:t>
      </w:r>
    </w:p>
    <w:p w14:paraId="372AD6F3" w14:textId="77777777" w:rsidR="00B312DE" w:rsidRDefault="00FE2F12">
      <w:pPr>
        <w:pStyle w:val="30"/>
        <w:shd w:val="clear" w:color="auto" w:fill="auto"/>
      </w:pPr>
      <w:bookmarkStart w:id="4" w:name="bookmark5"/>
      <w: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</w:t>
      </w:r>
      <w:bookmarkEnd w:id="4"/>
    </w:p>
    <w:sectPr w:rsidR="00B312DE">
      <w:headerReference w:type="default" r:id="rId7"/>
      <w:pgSz w:w="11900" w:h="16840"/>
      <w:pgMar w:top="2065" w:right="664" w:bottom="1043" w:left="1242" w:header="0" w:footer="6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4EC63" w14:textId="77777777" w:rsidR="003C47AE" w:rsidRDefault="003C47AE">
      <w:r>
        <w:separator/>
      </w:r>
    </w:p>
  </w:endnote>
  <w:endnote w:type="continuationSeparator" w:id="0">
    <w:p w14:paraId="56227BD9" w14:textId="77777777" w:rsidR="003C47AE" w:rsidRDefault="003C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002B" w14:textId="77777777" w:rsidR="003C47AE" w:rsidRDefault="003C47AE"/>
  </w:footnote>
  <w:footnote w:type="continuationSeparator" w:id="0">
    <w:p w14:paraId="60BA8DB5" w14:textId="77777777" w:rsidR="003C47AE" w:rsidRDefault="003C4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7AF0D" w14:textId="77777777" w:rsidR="00B312DE" w:rsidRDefault="00FE2F1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DAA870" wp14:editId="437C92ED">
              <wp:simplePos x="0" y="0"/>
              <wp:positionH relativeFrom="page">
                <wp:posOffset>4147820</wp:posOffset>
              </wp:positionH>
              <wp:positionV relativeFrom="page">
                <wp:posOffset>478790</wp:posOffset>
              </wp:positionV>
              <wp:extent cx="76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D72C6" w14:textId="77777777" w:rsidR="00B312DE" w:rsidRDefault="00FE2F12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B4015" w:rsidRPr="002B4015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AA870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326.6pt;margin-top:37.7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" filled="f" stroked="f">
              <v:textbox style="mso-fit-shape-to-text:t" inset="0,0,0,0">
                <w:txbxContent>
                  <w:p w14:paraId="253D72C6" w14:textId="77777777" w:rsidR="00B312DE" w:rsidRDefault="00FE2F12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B4015" w:rsidRPr="002B4015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C66"/>
    <w:multiLevelType w:val="multilevel"/>
    <w:tmpl w:val="A8EA95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6942FD"/>
    <w:multiLevelType w:val="hybridMultilevel"/>
    <w:tmpl w:val="5E6AA00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DE"/>
    <w:rsid w:val="002B4015"/>
    <w:rsid w:val="002F0ECE"/>
    <w:rsid w:val="003C47AE"/>
    <w:rsid w:val="00495017"/>
    <w:rsid w:val="004B58A4"/>
    <w:rsid w:val="005E5BC7"/>
    <w:rsid w:val="009F7239"/>
    <w:rsid w:val="00B312DE"/>
    <w:rsid w:val="00BE4D3E"/>
    <w:rsid w:val="00C60FF7"/>
    <w:rsid w:val="00CE0ECB"/>
    <w:rsid w:val="00CF284D"/>
    <w:rsid w:val="00D6200F"/>
    <w:rsid w:val="00F83C3B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CA5F"/>
  <w15:docId w15:val="{D3077A25-02EB-4CED-849F-56D6A48C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1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" w:line="276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36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90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styleId="a4">
    <w:name w:val="Hyperlink"/>
    <w:basedOn w:val="a0"/>
    <w:uiPriority w:val="99"/>
    <w:unhideWhenUsed/>
    <w:rsid w:val="00CE0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ShevyrevaOA</dc:creator>
  <cp:lastModifiedBy>Кричевская Анастасия Викторовна</cp:lastModifiedBy>
  <cp:revision>2</cp:revision>
  <cp:lastPrinted>2021-04-29T10:55:00Z</cp:lastPrinted>
  <dcterms:created xsi:type="dcterms:W3CDTF">2023-05-04T08:53:00Z</dcterms:created>
  <dcterms:modified xsi:type="dcterms:W3CDTF">2023-05-04T08:53:00Z</dcterms:modified>
</cp:coreProperties>
</file>