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8b1d16680afd9ffca3a17a8c2411284af086f"/>
    <w:p>
      <w:pPr>
        <w:pStyle w:val="Heading3"/>
      </w:pPr>
      <w:r>
        <w:t xml:space="preserve">В «Сцене» жителей ЮЗАО научат быстро и эффективно готовиться к съемкам в кино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rPr>
          <w:bCs/>
          <w:b/>
        </w:rPr>
        <w:t xml:space="preserve">Программа летнего досуга «Культлето» стартовала в Москве на этой неделе. Одним из ее участников стал и центр культуры «Сцена».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Вчера центр запустил серию интересных интенсивов, которые будут транслироваться в YouTube.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«Друзья, сегодня 23 июня в 10:00 центр культуры "Сцена" запускает вторую серию творческого интенсива "Культлето"», - говорится в группе центра культуры «Сцена» в социальной сети «Вконтакте».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первая неделя творческих интенсивов «Культлето» посвящена «Подготовке к кино», где будет много интересной и полезной информации для всех желающих. Посмотреть их можно на YouTube-канале ЦК "Сцена" 22, 23 и 25 июня в 10.00.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«Вы узнаете как быстро, но эффективно подготовиться к съёмкам в кино или сериалах. Как записать визитку, как вести себя на пробах, как найти агента — в этом интенсиве будет всё, что необходимо для осуществления мечты», - отмечают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о программе «Культлето» можно узнать в </w:t>
      </w:r>
      <w:hyperlink r:id="rId20">
        <w:r>
          <w:rPr>
            <w:rStyle w:val="Hyperlink"/>
          </w:rPr>
          <w:t xml:space="preserve">материале</w:t>
        </w:r>
      </w:hyperlink>
      <w:r>
        <w:t xml:space="preserve"> 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http://konkovo.mos.ru/presscenter/news/detail/8982629.html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8982629.html" TargetMode="External" /><Relationship Type="http://schemas.openxmlformats.org/officeDocument/2006/relationships/hyperlink" Id="rId20" Target="https://www.mos.ru/news/item/75818073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8982629.html" TargetMode="External" /><Relationship Type="http://schemas.openxmlformats.org/officeDocument/2006/relationships/hyperlink" Id="rId20" Target="https://www.mos.ru/news/item/75818073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2025-04-17T19:30:53Z</dcterms:created>
  <dcterms:modified xsi:type="dcterms:W3CDTF">2025-04-17T19:30:53Z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