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ce1b00430e4c27b0bfd964726742a17f2ceb34a"/>
    <w:p>
      <w:pPr>
        <w:pStyle w:val="Heading3"/>
      </w:pPr>
      <w:r>
        <w:t xml:space="preserve">Федоровка проведет на ВДНХ лекторий «Крылатое человечество»</w:t>
      </w:r>
    </w:p>
    <w:p>
      <w:pPr>
        <w:pStyle w:val="FirstParagraph"/>
      </w:pPr>
      <w:r>
        <w:t xml:space="preserve">02.04.2021</w:t>
      </w:r>
    </w:p>
    <w:p>
      <w:pPr>
        <w:pStyle w:val="BodyText"/>
      </w:pPr>
      <w:r>
        <w:drawing>
          <wp:inline>
            <wp:extent cx="5334000" cy="2789801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konkovo.mos.ru/www/кадр%20из%20фильма%20отроки%20во%20вселенной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898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Библиотека № 180 имени Николая Федорова устраивает на ВДНХ большой однодневный лекторий «Крылатое человечество. Взгляд фантаста, философа, инженера, художника».</w:t>
      </w:r>
    </w:p>
    <w:p>
      <w:pPr>
        <w:pStyle w:val="BodyText"/>
      </w:pPr>
      <w:r>
        <w:t xml:space="preserve">Мероприятие пройдет в рамках международного фестиваля «Пора в космос»</w:t>
      </w:r>
    </w:p>
    <w:p>
      <w:pPr>
        <w:pStyle w:val="BodyText"/>
      </w:pPr>
      <w:r>
        <w:t xml:space="preserve">На лектории речь пойдет о воображении человека летающего и человека космического в отечественной и мировой фантастике, философии и искусстве - от XIX века до нашего времени. Среди участников: филолог, ведущий историк космизма Анастасия Гачева, ректор Строгановки, историк искусства Кирилл Гаврилин, космический инженер, один из разработчиков корабля "Буран" Андрей Афанасьев, математик, просветитель, энтузиаст научной фантастики Павел Тычина.</w:t>
      </w:r>
    </w:p>
    <w:p>
      <w:pPr>
        <w:pStyle w:val="BodyText"/>
      </w:pPr>
      <w:r>
        <w:t xml:space="preserve">Мероприятие состоится 11 апреля. Начало в 11.00.</w:t>
      </w:r>
    </w:p>
    <w:p>
      <w:pPr>
        <w:pStyle w:val="BodyText"/>
      </w:pPr>
      <w:r>
        <w:t xml:space="preserve">Программа лектория:</w:t>
      </w:r>
    </w:p>
    <w:p>
      <w:pPr>
        <w:pStyle w:val="BodyText"/>
      </w:pPr>
      <w:r>
        <w:t xml:space="preserve">11.00–12.00</w:t>
      </w:r>
    </w:p>
    <w:p>
      <w:pPr>
        <w:pStyle w:val="BodyText"/>
      </w:pPr>
      <w:r>
        <w:t xml:space="preserve">Анастасия Георгиевна Гачева, доктор филологических наук, ведущий научный сотрудник ИМЛИ РАН, зав. отделом музейно-экскурсионной работы Библиотеки № 180 им. Н.Ф. Федорова</w:t>
      </w:r>
      <w:r>
        <w:t xml:space="preserve"> </w:t>
      </w:r>
      <w:bookmarkStart w:id="23" w:name="X7cc6b882443d95bdfedff58e7bebee9ce8b4061"/>
      <w:r>
        <w:t xml:space="preserve">«Крылья души сделаются телесными крыльями»: человек летающий в философии русского космизма</w:t>
      </w:r>
      <w:bookmarkEnd w:id="23"/>
      <w:r>
        <w:t xml:space="preserve">».</w:t>
      </w:r>
    </w:p>
    <w:p>
      <w:pPr>
        <w:pStyle w:val="BodyText"/>
      </w:pPr>
      <w:r>
        <w:t xml:space="preserve">12.00–13.00</w:t>
      </w:r>
    </w:p>
    <w:p>
      <w:pPr>
        <w:pStyle w:val="BodyText"/>
      </w:pPr>
      <w:r>
        <w:t xml:space="preserve">Юрий Юрьевич Черный, кандидат философских наук,</w:t>
      </w:r>
      <w:r>
        <w:t xml:space="preserve"> </w:t>
      </w:r>
      <w:bookmarkStart w:id="24" w:name="Xafe048b9730858dac63748bc6e927a94eb2e7dd"/>
      <w:r>
        <w:t xml:space="preserve">руководитель Центра по изучению проблем информатики ИНИОН РАН, куратор научно-просветительского проекта «</w:t>
      </w:r>
      <w:bookmarkEnd w:id="24"/>
      <w:r>
        <w:t xml:space="preserve">TechnoScience» в Библиотеке № 240 ЦБС СЗАО г. Москвы</w:t>
      </w:r>
    </w:p>
    <w:p>
      <w:pPr>
        <w:pStyle w:val="BodyText"/>
      </w:pPr>
      <w:r>
        <w:t xml:space="preserve">Роман В.Ф. Одоевского «4338 год»: пророчества русского Фауста.</w:t>
      </w:r>
    </w:p>
    <w:p>
      <w:pPr>
        <w:pStyle w:val="BodyText"/>
      </w:pPr>
      <w:r>
        <w:t xml:space="preserve">13.00–14.00</w:t>
      </w:r>
    </w:p>
    <w:p>
      <w:pPr>
        <w:pStyle w:val="BodyText"/>
      </w:pPr>
      <w:r>
        <w:t xml:space="preserve">Анна Олеговна Горская, филолог, главный библиограф Библиотеки № 180 им. Н.Ф. Федорова «Насколько широко мы можем мыслить?». Семинар-ридинг о Земле как космическом корабле в воображении Николая Федорова и Ричарда Бакминстера Фуллера.</w:t>
      </w:r>
    </w:p>
    <w:p>
      <w:pPr>
        <w:pStyle w:val="BodyText"/>
      </w:pPr>
      <w:r>
        <w:t xml:space="preserve">14.00–15.30</w:t>
      </w:r>
    </w:p>
    <w:p>
      <w:pPr>
        <w:pStyle w:val="BodyText"/>
      </w:pPr>
      <w:r>
        <w:t xml:space="preserve">Кирилл Николаевич Гаврилин, кандидат искусствоведения, советник ректора, заведующий кафедрой истории искусства и гуманитарных наук</w:t>
      </w:r>
      <w:r>
        <w:t xml:space="preserve"> </w:t>
      </w:r>
      <w:bookmarkStart w:id="25" w:name="X414260be40b06268346e84366fc8d2c8fa6be52"/>
      <w:r>
        <w:t xml:space="preserve">Московской государственной художественно-промышленной академии им. С.Г. Строганова</w:t>
      </w:r>
      <w:bookmarkEnd w:id="25"/>
    </w:p>
    <w:p>
      <w:pPr>
        <w:pStyle w:val="BodyText"/>
      </w:pPr>
      <w:r>
        <w:t xml:space="preserve">Полеты во сне и наяву: человек и космос в российском искусстве XX века.</w:t>
      </w:r>
    </w:p>
    <w:p>
      <w:pPr>
        <w:pStyle w:val="BodyText"/>
      </w:pPr>
      <w:r>
        <w:t xml:space="preserve">15.30 – 16.30</w:t>
      </w:r>
    </w:p>
    <w:p>
      <w:pPr>
        <w:pStyle w:val="BodyText"/>
      </w:pPr>
      <w:r>
        <w:t xml:space="preserve">Андрей Юрьевич Афанасьев, ведущий программист ООО «АвтоМеханика», один из разработчиков космического корабля «Буран». Моделирование сложных летательных и космических аппаратов и космонавтика будущего.</w:t>
      </w:r>
    </w:p>
    <w:p>
      <w:pPr>
        <w:pStyle w:val="BodyText"/>
      </w:pPr>
      <w:r>
        <w:t xml:space="preserve">16.30 – 18.00</w:t>
      </w:r>
    </w:p>
    <w:p>
      <w:pPr>
        <w:pStyle w:val="BodyText"/>
      </w:pPr>
      <w:r>
        <w:t xml:space="preserve">Александрович Тычин Павел, кандидат физико-математических наук, исследователь научной фантастики. Научно-фантастическая кинодилогия «Москва – Кассиопея» как энциклопедия будущего.</w:t>
      </w:r>
    </w:p>
    <w:p>
      <w:pPr>
        <w:pStyle w:val="BodyText"/>
      </w:pPr>
      <w:r>
        <w:t xml:space="preserve">18.00–19.00</w:t>
      </w:r>
    </w:p>
    <w:p>
      <w:pPr>
        <w:pStyle w:val="BodyText"/>
      </w:pPr>
      <w:r>
        <w:t xml:space="preserve">Анастасия Владимировна Митрофанова, доктор политических наук, профессор Финансового университета при Правительстве Российской Федерации.</w:t>
      </w:r>
    </w:p>
    <w:p>
      <w:pPr>
        <w:pStyle w:val="BodyText"/>
      </w:pPr>
      <w:r>
        <w:t xml:space="preserve">Образ будущего в современной коммунистической фантастике</w:t>
      </w:r>
    </w:p>
    <w:p>
      <w:pPr>
        <w:pStyle w:val="BodyText"/>
      </w:pPr>
      <w:r>
        <w:t xml:space="preserve">19.00–19.40</w:t>
      </w:r>
    </w:p>
    <w:p>
      <w:pPr>
        <w:pStyle w:val="BodyText"/>
      </w:pPr>
      <w:r>
        <w:t xml:space="preserve">Александр Владимирович Романтовский (кандидат филологических наук, доцент кафедры русского языка как иностранного МГЛУ). Философия полёта как визитная карточка цивилизации (на материале романов С. Лукьяненко «Порог» и А. Рубанова «Финист – ясный сокол»).</w:t>
      </w:r>
    </w:p>
    <w:p>
      <w:pPr>
        <w:pStyle w:val="BodyText"/>
      </w:pPr>
      <w:r>
        <w:t xml:space="preserve">Адрес: ВДНХ, проспект Мира, д. 119, павильон «Умный город», строение 461.</w:t>
      </w:r>
    </w:p>
    <w:p>
      <w:pPr>
        <w:pStyle w:val="BodyText"/>
      </w:pPr>
      <w:r>
        <w:t xml:space="preserve">Контакты: 8-905-758-43-54 (Анастасия Гачева).</w:t>
      </w:r>
    </w:p>
    <w:p>
      <w:pPr>
        <w:pStyle w:val="BodyText"/>
      </w:pPr>
      <w:r>
        <w:t xml:space="preserve">Фото: кадр из фильма "Отроки во вселенной"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http://konkovo.mos.ru/presscenter/news/detail/9836083.html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района Коньково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7" Target="http://konkovo.mos.ru" TargetMode="External" /><Relationship Type="http://schemas.openxmlformats.org/officeDocument/2006/relationships/hyperlink" Id="rId26" Target="http://konkovo.mos.ru/presscenter/news/detail/983608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konkovo.mos.ru" TargetMode="External" /><Relationship Type="http://schemas.openxmlformats.org/officeDocument/2006/relationships/hyperlink" Id="rId26" Target="http://konkovo.mos.ru/presscenter/news/detail/983608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2024-10-14T00:10:07Z</dcterms:created>
  <dcterms:modified xsi:type="dcterms:W3CDTF">2024-10-14T00:10:07Z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