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-вы-знаете-как-помочь-пострадавшему"/>
    <w:p>
      <w:pPr>
        <w:pStyle w:val="Heading3"/>
      </w:pPr>
      <w:r>
        <w:t xml:space="preserve">А вы знаете, как помочь пострадавшему?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drawing>
          <wp:inline>
            <wp:extent cx="5334000" cy="40161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dc5/nv3tep5t0vh0vxdjhwlitrsq3oo0i3uu/7-statya-foto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Экстренные ситуации могут произойти в жизни абсолютно у любого человека, ведь время, место и другие обстоятельства практически невозможно предугадать. Будет большим везением, если в трудную минуту рядом с пострадавшим окажется человек, способный грамотно прийти на помощь.</w:t>
      </w:r>
    </w:p>
    <w:p>
      <w:pPr>
        <w:pStyle w:val="BodyText"/>
      </w:pPr>
      <w:r>
        <w:t xml:space="preserve">Для жителей Юго-Западного округа Москвы занятия по первой помощи организует Управление по ЮЗАО Департамента ГОЧСиПБ, привлекая в качестве экспертов московских спасателей, которым не раз доводилось практически вырывать человеческие жизни из объятий смерти.</w:t>
      </w:r>
    </w:p>
    <w:p>
      <w:pPr>
        <w:pStyle w:val="BodyText"/>
      </w:pPr>
      <w:r>
        <w:t xml:space="preserve">Очередное занятие прошло для жителей района Южное Бутово. Специалисты Департамента ГОЧСиПБ принесли с собой тренировочный манекен, который расположили на полу таким образом, чтобы его было видно всем, а затем, уделив несколько слов актуальности разбираемой темы, приступили к демонстрации правильной техники при оказании первой помощи человеку, потерявшему сознание.</w:t>
      </w:r>
    </w:p>
    <w:p>
      <w:pPr>
        <w:pStyle w:val="BodyText"/>
      </w:pPr>
      <w:r>
        <w:t xml:space="preserve">Очень доступными для восприятия словами собравшимся объяснили и перечислили возможные причины, почему человек может потерять сознание, и показали порядок действий для каждого случая, начиная с оценки безопасности окружающей среды и заканчивая передачей пострадавшего в карету скорой медицинской помощи.</w:t>
      </w:r>
    </w:p>
    <w:p>
      <w:pPr>
        <w:pStyle w:val="BodyText"/>
      </w:pPr>
      <w:r>
        <w:t xml:space="preserve">«Хорошим решением было пригласить на занятие еще и детей, практически все они проявили инициативу и попробовали повторить наши действия на тренажере. Такое первое знакомство с действительно нужными знаниями они точно запомнят на всю жизнь», - отметил спасатель пожарно-спасательного отряда №215 ГКУ «ПСЦ» Олег Глушков.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http://konkovo.mos.ru/the-ministry-of-emergency-situations-in-moscow-and-moscow-region-warns/news-moe/detail/12530729.html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30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30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2024-08-23T03:35:11Z</dcterms:created>
  <dcterms:modified xsi:type="dcterms:W3CDTF">2024-08-23T03:35:11Z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