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больше-20-лет-в-спасательном-деле"/>
    <w:p>
      <w:pPr>
        <w:pStyle w:val="Heading3"/>
      </w:pPr>
      <w:r>
        <w:t xml:space="preserve">Больше 20 лет в спасательном деле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829/39qr8j8axb7hatgf05nbmnkgptmk8hrs/10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Спасатели международного класса по праву считаются элитой среди работников экстренных служб. Чтобы добиться этого звания, необходимо получить высшее образование, освоить не менее восьми рабочих специальностей и иностранный язык, а также проработать спасателем не менее 10 лет.</w:t>
      </w:r>
    </w:p>
    <w:p>
      <w:pPr>
        <w:pStyle w:val="BodyText"/>
      </w:pPr>
      <w:r>
        <w:t xml:space="preserve">Работник АСО №8 Алексей Огрызков, один из немногих спасателей со статусом международника. Он начал свой путь в 90-е годы с работы в Центре детского и юношеского туризма Российской Федерации.</w:t>
      </w:r>
    </w:p>
    <w:p>
      <w:pPr>
        <w:pStyle w:val="BodyText"/>
      </w:pPr>
      <w:r>
        <w:t xml:space="preserve">Там он развивал навыки альпинизма, оказания первой помощи и проведения поисково-спасательных работ, после чего вступил в Российский корпус спасателей, где получил теоретические знания и практические навыки для обеспечения безопасности в туристических походах.</w:t>
      </w:r>
    </w:p>
    <w:p>
      <w:pPr>
        <w:pStyle w:val="BodyText"/>
      </w:pPr>
      <w:r>
        <w:t xml:space="preserve">Так с 1994 года Алексей начал осваивать свою будущую профессию. В 2000 году он познакомился с начальником мобильного поисково-спасательного отряда специального назначения столичного Пожарно-спасательного центра – так тогда и назывался АСО №8.</w:t>
      </w:r>
    </w:p>
    <w:p>
      <w:pPr>
        <w:pStyle w:val="BodyText"/>
      </w:pPr>
      <w:r>
        <w:t xml:space="preserve">Сразу после прихода в профессию спасателю пришлось столкнуться с различными происшествиями. Он участвовал в ликвидации последствий терактов, пожаров, обрушений и других крупных происшествий.</w:t>
      </w:r>
    </w:p>
    <w:p>
      <w:pPr>
        <w:pStyle w:val="BodyText"/>
      </w:pPr>
      <w:r>
        <w:t xml:space="preserve">«Преодоление этих трудностей дало мне необходимый опыт работы и основы подготовки для выхода на уровень квалификационной категории спасатель международного класса», – отметил спасатель.</w:t>
      </w:r>
    </w:p>
    <w:p>
      <w:pPr>
        <w:pStyle w:val="BodyText"/>
      </w:pPr>
      <w:r>
        <w:t xml:space="preserve">Получить звание спасателя международного класса очень непросто. Претендент обязан доказать, что достаточно компетентен, и пройти ряд испытаний.</w:t>
      </w:r>
    </w:p>
    <w:p>
      <w:pPr>
        <w:pStyle w:val="BodyText"/>
      </w:pPr>
      <w:r>
        <w:t xml:space="preserve">О том, какие ключевые знания и навыки необходимы спасателю международного класса для успешной работы в экстренных ситуациях и выполнения своих обязанностей, читайте выше, а более подробная история нашего героя уже на сайте: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https://www.mos.ru/news/item/145425073/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http://konkovo.mos.ru/the-ministry-of-emergency-situations-in-moscow-and-moscow-region-warns/news-moe/detail/12626647.html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626647.html" TargetMode="External" /><Relationship Type="http://schemas.openxmlformats.org/officeDocument/2006/relationships/hyperlink" Id="rId23" Target="https://www.mos.ru/news/item/14542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626647.html" TargetMode="External" /><Relationship Type="http://schemas.openxmlformats.org/officeDocument/2006/relationships/hyperlink" Id="rId23" Target="https://www.mos.ru/news/item/14542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2024-10-25T22:06:11Z</dcterms:created>
  <dcterms:modified xsi:type="dcterms:W3CDTF">2024-10-25T22:06:11Z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