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a0ce9bb95ffdc53105d6863ccde8a61d15cd9"/>
    <w:p>
      <w:pPr>
        <w:pStyle w:val="Heading3"/>
      </w:pPr>
      <w:r>
        <w:t xml:space="preserve">Огнеборцы рассказали жителям, что такое пожар на самом деле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drawing>
          <wp:inline>
            <wp:extent cx="5334000" cy="4017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2%20статья%20фото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Процесс неконтролируемого горения в квартире для части людей представляется недостаточно корректно, и эти заблуждения в случае настоящего пожара могут сыграть злую шутку.</w:t>
      </w:r>
    </w:p>
    <w:p>
      <w:pPr>
        <w:pStyle w:val="BodyText"/>
      </w:pPr>
      <w:r>
        <w:t xml:space="preserve">Большой вклад в эти заблуждения внесли фильмы, где есть сцены пожара, в которых дым и огонь – это лишь декорации. Но в жизни все гораздо сложнее: высокие температуры могут обжечь на расстоянии, и не обязательно контактировать с самим огнем, горячий воздух может обжечь дыхательные пути, а дым настолько плотный и токсичный, что для потери сознания и даже дыхания будет достаточно всего двух небольших вдохов.</w:t>
      </w:r>
    </w:p>
    <w:p>
      <w:pPr>
        <w:pStyle w:val="BodyText"/>
      </w:pPr>
      <w:r>
        <w:t xml:space="preserve">Столичные спасатели пожарно-спасательного отряда №203 ГКУ «Пожарно-спасательный центр» прибыли к жителям района Северное Бутово, чтобы сформировать у них правильное представление о протекании пожара в доме.</w:t>
      </w:r>
    </w:p>
    <w:p>
      <w:pPr>
        <w:pStyle w:val="BodyText"/>
      </w:pPr>
      <w:r>
        <w:t xml:space="preserve">Для начала собравшимся жителям рассказали про назначение автомобилей, на которых могут приехать спасатели, а потом продемонстрировали имеющиеся в машине инструменты и оборудование: шанцевые инструменты, лестницы, осветительные приборы, инструменты по вскрытию квартир и перекусыванию мешающих конструкций, пневматические и гидравлические домкраты и другие технические средства, используемые в различных чрезвычайных ситуациях.</w:t>
      </w:r>
    </w:p>
    <w:p>
      <w:pPr>
        <w:pStyle w:val="BodyText"/>
      </w:pPr>
      <w:r>
        <w:t xml:space="preserve">Дыхательные аппараты были рассмотрены отдельно: спасатели наглядно показали собравшимся, насколько непросто в нем ориентироваться в задымленном пространстве, особенно в случае захламления подъездов и квартир, рассказали про ограниченность по времени применения, которое становится в разы меньше, если к баллону подключить пострадавшего, подвергшегося панике.</w:t>
      </w:r>
    </w:p>
    <w:p>
      <w:pPr>
        <w:pStyle w:val="BodyText"/>
      </w:pPr>
      <w:r>
        <w:t xml:space="preserve">В заключительной части экскурсии огнеборцы перечислили правила безопасного поведения во время сильного пожара и задымления, предпочтительные места в квартире, где выше шанс на спасение, а также попросили жителей соблюдать требования пожарной безопасности в домах, чтобы страшный пожар был вовсе предотвращен.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http://konkovo.mos.ru/the-ministry-of-emergency-situations-in-moscow-and-moscow-region-warns/news-moe/detail/12955138.html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955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955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2025-05-14T11:14:47Z</dcterms:created>
  <dcterms:modified xsi:type="dcterms:W3CDTF">2025-05-14T11:14:47Z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