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полиная-метель"/>
    <w:p>
      <w:pPr>
        <w:pStyle w:val="Heading3"/>
      </w:pPr>
      <w:r>
        <w:t xml:space="preserve">Тополиная метель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0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Лёгкий и летучий тополиный пух – угроза не только для аллергиков. В июне работы прибавляется и пожарным, потому что находится немало желающих устроить с помощью него пожар. Притом поджигают тополиный пух не только подростки, но и взрослые люди, о чём свидетельствуют обращения в Службу 112 Москвы.</w:t>
      </w:r>
    </w:p>
    <w:p>
      <w:pPr>
        <w:pStyle w:val="BodyText"/>
      </w:pPr>
      <w:r>
        <w:t xml:space="preserve">- «В парке проезжал велосипедист, остановился, поджег пух, а потом и кусты. Все это сейчас сильно горит, открытый огонь, едкий дым. Нужны пожарные и полиция».</w:t>
      </w:r>
    </w:p>
    <w:p>
      <w:pPr>
        <w:pStyle w:val="BodyText"/>
      </w:pPr>
      <w:r>
        <w:t xml:space="preserve">- «Мужчина поджигает тополиный пух рядом с домом и автомобилями. Открытое пламя ползет во все стороны, он и сам уже понимает, что дело плохо. Пришлите пожарных, пожалуйста, и полицию».</w:t>
      </w:r>
    </w:p>
    <w:p>
      <w:pPr>
        <w:pStyle w:val="BodyText"/>
      </w:pPr>
      <w:r>
        <w:t xml:space="preserve">- «Пожарных вызовите! У нас тут пожар, беседка горит во дворе. Кто-то поджег пух тополиный, и до нее пламя доползло».</w:t>
      </w:r>
    </w:p>
    <w:p>
      <w:pPr>
        <w:pStyle w:val="BodyText"/>
      </w:pPr>
      <w:r>
        <w:t xml:space="preserve">- «Парк «Братеевская пойма», подростки поджигают тополиный пух. Мы сейчас ведрами тушим, уже и трава горит. Мы вроде справляемся, но кто знает, куда этот огонь пойдет».</w:t>
      </w:r>
    </w:p>
    <w:p>
      <w:pPr>
        <w:pStyle w:val="BodyText"/>
      </w:pPr>
      <w:r>
        <w:t xml:space="preserve">- «Горит пух. Тут лесочек небольшой, заправка рядом, бензин, пары… Срочно нужны пожарные».</w:t>
      </w:r>
    </w:p>
    <w:p>
      <w:pPr>
        <w:pStyle w:val="BodyText"/>
      </w:pPr>
      <w:r>
        <w:t xml:space="preserve">На первый взгляд, угрозы от сжигания тополиного пуха нет. Но поджигатели не учитывают поправку на ветер, находящиеся рядом здания, строения и автомобили, а также забывают про закон. Между тем сжигание пуха может привести к пожару – он легко загорается, огонь «ползёт» по земле с такой скоростью, что догнать и остановить его без специальных средств пожаротушения крайне сложно, в результате может быть повреждено чье-то имущество или пострадают люди.</w:t>
      </w:r>
    </w:p>
    <w:p>
      <w:pPr>
        <w:pStyle w:val="BodyText"/>
      </w:pPr>
      <w:r>
        <w:t xml:space="preserve">К слову, разведение открытого огня в общественных местах не просто опасно, но ещё и запрещено законом, поэтому поджог тополиного пуха также чреват последствиями и для самого нарушителя.</w:t>
      </w:r>
    </w:p>
    <w:p>
      <w:pPr>
        <w:pStyle w:val="BodyText"/>
      </w:pPr>
      <w:r>
        <w:t xml:space="preserve">Чтобы тополиный пух не стал источником пожара, не бросайте на землю зажженные спички и непогашенные окурки. Пресекайте детские шалости с огнём. А в случае происшествия звоните по номерам «112» и «101»!</w:t>
      </w:r>
    </w:p>
    <w:p>
      <w:pPr>
        <w:pStyle w:val="BodyText"/>
      </w:pPr>
      <w:r>
        <w:t xml:space="preserve">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http://konkovo.mos.ru/the-ministry-of-emergency-situations-in-moscow-and-moscow-region-warns/news-moe/detail/13064635.html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2025-06-30T13:07:03Z</dcterms:created>
  <dcterms:modified xsi:type="dcterms:W3CDTF">2025-06-30T13:07:03Z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