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0fa1f504ac8b90faccdc51140a0ecf2c185da2"/>
    <w:p>
      <w:pPr>
        <w:pStyle w:val="Heading3"/>
      </w:pPr>
      <w:r>
        <w:t xml:space="preserve">Возвращение к истокам: история образования Системы 112 Москвы с другой стороны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drawing>
          <wp:inline>
            <wp:extent cx="5334000" cy="35629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1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2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Тринадцать лет назад, 3 июля 2012 года, из двух организаций: Московской Службы спасения, которая занималась приёмом и обработкой экстренных вызовов по принципу «одного окна», и Московского центра пожарной безопасности, образовалась Система 112 Москвы.</w:t>
      </w:r>
    </w:p>
    <w:p>
      <w:pPr>
        <w:pStyle w:val="BodyText"/>
      </w:pPr>
      <w:r>
        <w:t xml:space="preserve">Основной деятельностью Системы 112 Москвы до 2022 года являлось обеспечение вызова экстренных оперативных и аварийных служб по номеру «112».</w:t>
      </w:r>
    </w:p>
    <w:p>
      <w:pPr>
        <w:pStyle w:val="BodyText"/>
      </w:pPr>
      <w:r>
        <w:t xml:space="preserve">В 2022 году в учреждении появились ещё два направления:</w:t>
      </w:r>
    </w:p>
    <w:p>
      <w:pPr>
        <w:pStyle w:val="BodyText"/>
      </w:pPr>
      <w:r>
        <w:t xml:space="preserve">1) Специальная служба связи –оповещение населения</w:t>
      </w:r>
    </w:p>
    <w:p>
      <w:pPr>
        <w:pStyle w:val="BodyText"/>
      </w:pPr>
      <w:r>
        <w:t xml:space="preserve">2) Филиал «Служба противопожарной защиты и объектовых систем оповещения» – приём сигналов от охранно-пожарных сигнализаций на социально значимых объектах города Москвы, техническое обслуживание и ремонт систем противопожарной защиты, объектовых систем оповещения и первичных средств пожаротушения в образовательных организациях столицы.</w:t>
      </w:r>
    </w:p>
    <w:p>
      <w:pPr>
        <w:pStyle w:val="BodyText"/>
      </w:pPr>
      <w:r>
        <w:t xml:space="preserve">Образование Службы противопожарной защиты и объектовых систем оповещения в структуре учреждения можно назвать возвращением к истокам деятельности Московского центра пожарной безопасности, в том числе потому, что в Систему 112 Москвы перешли работать некоторые из его бывших сотрудников.</w:t>
      </w:r>
    </w:p>
    <w:p>
      <w:pPr>
        <w:pStyle w:val="BodyText"/>
      </w:pPr>
      <w:r>
        <w:t xml:space="preserve">- Алексей Лужковский, электромеханик участка № 7 Службы ППЗиОСО</w:t>
      </w:r>
    </w:p>
    <w:p>
      <w:pPr>
        <w:pStyle w:val="BodyText"/>
      </w:pPr>
      <w:r>
        <w:t xml:space="preserve">- Дмитрий Сопраненков, мастер участка № 7 Службы ППЗиОСО</w:t>
      </w:r>
    </w:p>
    <w:p>
      <w:pPr>
        <w:pStyle w:val="BodyText"/>
      </w:pPr>
      <w:r>
        <w:t xml:space="preserve">- Владислав Орехов, начальник участка № 7 Службы ППЗиОСО</w:t>
      </w:r>
    </w:p>
    <w:p>
      <w:pPr>
        <w:pStyle w:val="BodyText"/>
      </w:pPr>
      <w:r>
        <w:t xml:space="preserve">Именно они помогут погрузиться в историю и расскажут о важности противопожарных систем в образовательных и других социальных объектах города в материале по клику:</w:t>
      </w:r>
      <w:r>
        <w:t xml:space="preserve"> </w:t>
      </w:r>
      <w:hyperlink r:id="rId23">
        <w:r>
          <w:rPr>
            <w:rStyle w:val="Hyperlink"/>
          </w:rPr>
          <w:t xml:space="preserve">https://www.mos.ru/news/item/156230073/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http://konkovo.mos.ru/the-ministry-of-emergency-situations-in-moscow-and-moscow-region-warns/news-moe/detail/13083765.html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nkovo.mos.ru" TargetMode="External" /><Relationship Type="http://schemas.openxmlformats.org/officeDocument/2006/relationships/hyperlink" Id="rId24" Target="http://konkovo.mos.ru/the-ministry-of-emergency-situations-in-moscow-and-moscow-region-warns/news-moe/detail/13083765.html" TargetMode="External" /><Relationship Type="http://schemas.openxmlformats.org/officeDocument/2006/relationships/hyperlink" Id="rId23" Target="https://www.mos.ru/news/item/15623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nkovo.mos.ru" TargetMode="External" /><Relationship Type="http://schemas.openxmlformats.org/officeDocument/2006/relationships/hyperlink" Id="rId24" Target="http://konkovo.mos.ru/the-ministry-of-emergency-situations-in-moscow-and-moscow-region-warns/news-moe/detail/13083765.html" TargetMode="External" /><Relationship Type="http://schemas.openxmlformats.org/officeDocument/2006/relationships/hyperlink" Id="rId23" Target="https://www.mos.ru/news/item/15623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2025-07-05T17:54:21Z</dcterms:created>
  <dcterms:modified xsi:type="dcterms:W3CDTF">2025-07-05T17:54:21Z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