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8b92c9f06ba7135e6c1f748b7ed0897a9ad6f7"/>
    <w:p>
      <w:pPr>
        <w:pStyle w:val="Heading3"/>
      </w:pPr>
      <w:r>
        <w:t xml:space="preserve">С начала года специалисты Пожарно-спасательного центра Москвы провели более 500 мероприятий для общественных советников</w:t>
      </w:r>
    </w:p>
    <w:p>
      <w:pPr>
        <w:pStyle w:val="FirstParagraph"/>
      </w:pPr>
      <w:r>
        <w:t xml:space="preserve">10.07.2025</w:t>
      </w:r>
    </w:p>
    <w:p>
      <w:pPr>
        <w:pStyle w:val="BodyText"/>
      </w:pPr>
      <w:r>
        <w:t xml:space="preserve">На протяжении 3️ лет в Москве реализуется проект Департамента ГОЧСиПБ по привлечению наиболее активных граждан к обеспечению пожарной безопасности. В рамках проекта общественников:</w:t>
      </w:r>
    </w:p>
    <w:p>
      <w:pPr>
        <w:pStyle w:val="BodyText"/>
      </w:pPr>
      <w:r>
        <w:t xml:space="preserve">- знакомят с основными требованиями пожарной безопасности и правилами поведения в опасных ситуациях</w:t>
      </w:r>
    </w:p>
    <w:p>
      <w:pPr>
        <w:pStyle w:val="BodyText"/>
      </w:pPr>
      <w:r>
        <w:t xml:space="preserve">- учат правильно использовать первичные средства пожаротушения</w:t>
      </w:r>
    </w:p>
    <w:p>
      <w:pPr>
        <w:pStyle w:val="BodyText"/>
      </w:pPr>
      <w:r>
        <w:t xml:space="preserve">- проводят различные мастер-классы и ознакомительные экскурсии в подразделения.</w:t>
      </w:r>
    </w:p>
    <w:p>
      <w:pPr>
        <w:pStyle w:val="BodyText"/>
      </w:pPr>
      <w:r>
        <w:t xml:space="preserve">Проект набирает обороты: только за 6 месяцев текущего года более 6,5 тысячи человек стали участниками обучающих мастер-классов и профилактических мероприятий.</w:t>
      </w:r>
    </w:p>
    <w:p>
      <w:pPr>
        <w:pStyle w:val="BodyText"/>
      </w:pPr>
      <w:r>
        <w:t xml:space="preserve">Неотъемлемой частью занятий с общественными советниками являются ознакомительные экскурсии в подразделения. Только за первое полугодие 2025 года для общественных советников были организованы 300 экскурсий в подразделения столичного Пожарно-спасательного центра, Московской городской поисково-спасательной службы на водных объектах, федеральные пожарно-спасательные части, а также в общественные и добровольные отряды.</w:t>
      </w:r>
    </w:p>
    <w:p>
      <w:pPr>
        <w:pStyle w:val="BodyText"/>
      </w:pPr>
      <w:r>
        <w:t xml:space="preserve">Немаловажную роль играют встречи и круглые столы, в рамках которых обсуждаются вопросы пожарной безопасности. С начала 2025 года в рамках реализации проекта по подготовке общественных советников состоялось более 50 встреч, которые посетили свыше 800 человек.</w:t>
      </w:r>
    </w:p>
    <w:p>
      <w:pPr>
        <w:pStyle w:val="BodyText"/>
      </w:pPr>
      <w:r>
        <w:t xml:space="preserve">В ходе таких мероприятий общественным советникам выдают красочные листовки и буклеты с требованиями пожарной безопасности и правилами поведения в быту и на природе, для того, чтобы активисты распространяли их в жилых домах своего района. За первое полугодие 2025 почти 95 тысяч материалов на противопожарную тематику было распространено среди горожан.</w:t>
      </w:r>
    </w:p>
    <w:p>
      <w:pPr>
        <w:pStyle w:val="BodyText"/>
      </w:pPr>
      <w:r>
        <w:t xml:space="preserve">Общественные советники – важное звено в вопросе обеспечения комплексной безопасности столицы. Именно благодаря неравнодушным к вопросам общественной безопасности гражданам удаётся повысить охват распространения требований пожарной безопасности и донести важную и полезную информацию до каждого москвича.</w:t>
      </w:r>
    </w:p>
    <w:p>
      <w:pPr>
        <w:pStyle w:val="BodyText"/>
      </w:pPr>
      <w:r>
        <w:t xml:space="preserve">Читайте больше в материале на сайте:</w:t>
      </w:r>
      <w:r>
        <w:t xml:space="preserve"> </w:t>
      </w:r>
      <w:hyperlink r:id="rId20">
        <w:r>
          <w:rPr>
            <w:rStyle w:val="Hyperlink"/>
          </w:rPr>
          <w:t xml:space="preserve">https://www.mos.ru/news/item/156519073/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http://konkovo.mos.ru/the-ministry-of-emergency-situations-in-moscow-and-moscow-region-warns/news-moe/detail/13096631.html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nkovo.mos.ru" TargetMode="External" /><Relationship Type="http://schemas.openxmlformats.org/officeDocument/2006/relationships/hyperlink" Id="rId21" Target="http://konkovo.mos.ru/the-ministry-of-emergency-situations-in-moscow-and-moscow-region-warns/news-moe/detail/13096631.html" TargetMode="External" /><Relationship Type="http://schemas.openxmlformats.org/officeDocument/2006/relationships/hyperlink" Id="rId20" Target="https://www.mos.ru/news/item/15651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nkovo.mos.ru" TargetMode="External" /><Relationship Type="http://schemas.openxmlformats.org/officeDocument/2006/relationships/hyperlink" Id="rId21" Target="http://konkovo.mos.ru/the-ministry-of-emergency-situations-in-moscow-and-moscow-region-warns/news-moe/detail/13096631.html" TargetMode="External" /><Relationship Type="http://schemas.openxmlformats.org/officeDocument/2006/relationships/hyperlink" Id="rId20" Target="https://www.mos.ru/news/item/15651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2025-07-25T20:57:25Z</dcterms:created>
  <dcterms:modified xsi:type="dcterms:W3CDTF">2025-07-25T20:57:25Z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