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f0327e6a957bbd01e8c9a3aff6dbcdce76063"/>
    <w:p>
      <w:pPr>
        <w:pStyle w:val="Heading3"/>
      </w:pPr>
      <w:r>
        <w:t xml:space="preserve">Соблюдайте правила пожарной безопасности в доме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Всем известно, что лучше предотвратить возгорание, чем понапрасну испытывать судьбу, рисковать жизнью и допускать ущерб материальным ценностям. Тем более, пожар может легко перекинуться на другие квартиры и представлять опасность для всех жильцов дома.</w:t>
      </w:r>
    </w:p>
    <w:p>
      <w:pPr>
        <w:pStyle w:val="BodyText"/>
      </w:pPr>
      <w:r>
        <w:t xml:space="preserve">Управление по ЮЗАО Департамента ГОЧСиПБ призывает жителей соблюдать меры предосторожности, которые помогут избежать возникновение пожара в доме, а именно:</w:t>
      </w:r>
    </w:p>
    <w:p>
      <w:pPr>
        <w:pStyle w:val="BodyText"/>
      </w:pPr>
      <w:r>
        <w:t xml:space="preserve">1) Не оставляйте без присмотра включенные в розетку электроприборы, даже ночью во время сна, так как все приборы, включенные в сеть, продолжают потреблять энергию и могут вспыхнуть при коротком замыкании</w:t>
      </w:r>
    </w:p>
    <w:p>
      <w:pPr>
        <w:pStyle w:val="BodyText"/>
      </w:pPr>
      <w:r>
        <w:t xml:space="preserve">2) Держите под контролем процесс приготовления пищи. Убедитесь, что после использования газовой плиты все конфорки выключены</w:t>
      </w:r>
    </w:p>
    <w:p>
      <w:pPr>
        <w:pStyle w:val="BodyText"/>
      </w:pPr>
      <w:r>
        <w:t xml:space="preserve">3) Воздержитесь от курения в квартире и на балконе, тщательно тушите сигареты</w:t>
      </w:r>
    </w:p>
    <w:p>
      <w:pPr>
        <w:pStyle w:val="BodyText"/>
      </w:pPr>
      <w:r>
        <w:t xml:space="preserve">4) Помните, что любое использование открытого огня в помещении сопряжено с риском возникновения пожара</w:t>
      </w:r>
    </w:p>
    <w:p>
      <w:pPr>
        <w:pStyle w:val="BodyText"/>
      </w:pPr>
      <w:r>
        <w:t xml:space="preserve">5) Не держите удлинители и другие электроприборы вблизи</w:t>
      </w:r>
      <w:r>
        <w:t xml:space="preserve"> </w:t>
      </w:r>
      <w:r>
        <w:t xml:space="preserve">c</w:t>
      </w:r>
      <w:r>
        <w:t xml:space="preserve"> </w:t>
      </w:r>
      <w:r>
        <w:t xml:space="preserve">легковоспламеняющимися предметами, в том числе на коврах, которые при попадании «ворсинками» в разъем могут спровоцировать образование искр</w:t>
      </w:r>
    </w:p>
    <w:p>
      <w:pPr>
        <w:pStyle w:val="BodyText"/>
      </w:pPr>
      <w:r>
        <w:t xml:space="preserve">6) Эксплуатируйте электроприборы строго в соответствии инструкциями завода-изготовителя, избавьтесь от технических средств с неисправностями</w:t>
      </w:r>
    </w:p>
    <w:p>
      <w:pPr>
        <w:pStyle w:val="BodyText"/>
      </w:pPr>
      <w:r>
        <w:t xml:space="preserve">7) Не перегружайте электрическую сеть одновременным подключением большого количества электроприборов, а также заблаговременно узнайте, как обесточить свою квартиру в случае возгорания электропроводки</w:t>
      </w:r>
    </w:p>
    <w:p>
      <w:pPr>
        <w:pStyle w:val="BodyText"/>
      </w:pPr>
      <w:r>
        <w:t xml:space="preserve">8) Не загромождайте пути эвакуации и балконы</w:t>
      </w:r>
    </w:p>
    <w:p>
      <w:pPr>
        <w:pStyle w:val="BodyText"/>
      </w:pPr>
      <w:r>
        <w:t xml:space="preserve">9) Не храните в доме пожароопасные и взрывопожароопасные вещества и материалы, держите зажигательные средства в недоступном для детей месте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http://konkovo.mos.ru/the-ministry-of-emergency-situations-in-moscow-and-moscow-region-warns/news-moe/detail/13096636.html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3096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3096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2025-07-21T23:04:36Z</dcterms:created>
  <dcterms:modified xsi:type="dcterms:W3CDTF">2025-07-21T23:04:36Z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